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2A" w:rsidRPr="00FD7F34" w:rsidRDefault="00DA722A" w:rsidP="00FD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80606"/>
          <w:sz w:val="24"/>
          <w:szCs w:val="24"/>
        </w:rPr>
      </w:pPr>
      <w:bookmarkStart w:id="0" w:name="_GoBack"/>
      <w:bookmarkEnd w:id="0"/>
      <w:r w:rsidRPr="00DA722A">
        <w:rPr>
          <w:rFonts w:ascii="Times New Roman" w:hAnsi="Times New Roman" w:cs="Times New Roman"/>
          <w:i/>
          <w:iCs/>
          <w:color w:val="780606"/>
          <w:sz w:val="24"/>
          <w:szCs w:val="24"/>
        </w:rPr>
        <w:t>Wyprawka do zerówki dzieci (5-6 letnie) w roku szkolnym 2021/2022</w:t>
      </w:r>
    </w:p>
    <w:p w:rsidR="00FD7F34" w:rsidRPr="00FD7F34" w:rsidRDefault="00FD7F34" w:rsidP="00FD7F3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4"/>
          <w:szCs w:val="24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1. Zestaw podręcznik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ów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według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podanego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wykazu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2. Zeszyty: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zeszyt w dwie linie 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>16-kartkowy,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- zeszyt do informacji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>16-kartkowy,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 (zeszyty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obł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ożone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podpisane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imię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nazwisko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).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3. Narzędzia i m</w:t>
      </w:r>
      <w:r>
        <w:rPr>
          <w:rFonts w:ascii="Times New Roman" w:hAnsi="Times New Roman" w:cs="Times New Roman"/>
          <w:color w:val="333333"/>
          <w:sz w:val="24"/>
          <w:szCs w:val="24"/>
        </w:rPr>
        <w:t>ateriały na zajęcia plastyczno 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>- techniczne: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-  1 teczka na gumkę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(podpisana),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- 2 bloki rysunkowe 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>- format A4 (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biał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kolorowy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- 2 bloki techniczne -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format A4 (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biały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kolorowy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 -  2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duż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koperty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(bez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podpisu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 -  10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mał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ych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kopert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(bez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podpisu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-  k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redki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Bambino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-  p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>lastelina (min. 12 kolorów)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 -  farby plakatowe w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sł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oiczkach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(min. 12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kolorów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podpisane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-  kredki pastele olejne (podpisane),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-  lupa (podpisana),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 -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pę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dzel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podpisany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).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4. Wyposaż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enie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piórnika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codziennego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użytku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 2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zaostrzone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ołówki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kredki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ołówkowe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zaostrzone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klej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dobrze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tnące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nożyczki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gumka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temperówka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5. Wyprawka higieniczna: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rę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cznik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papierowy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(4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szt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.),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papier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toaletowy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(2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szt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.),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mydło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płynie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duże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duże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pudełko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chusteczek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higienicznych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nawilżane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chusteczki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10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kubeczków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jednorazowych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Strój gimnastyczny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biał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koszulka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ciemne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spodenki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 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obuwie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sportowe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białej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podeszwie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7. Podpisany worek i zmiana obuwia (na białej podeszwie).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8. Wizytówka  z imieniem i nazwiskiem na ławkę - stojąca.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  Wychowawczynie: Marta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Gogiel-Auchimik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 Alina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Choruż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</w:p>
    <w:p w:rsidR="00EF5997" w:rsidRDefault="00EF5997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            Joanna Lipska-Hościło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ZESTAW PODRĘCZNIK</w:t>
      </w:r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ÓW  GRUPY „0” NA ROK SZKOLNY 2021/2022.</w:t>
      </w:r>
    </w:p>
    <w:p w:rsidR="00FD7F34" w:rsidRPr="00FD7F34" w:rsidRDefault="00FD7F34" w:rsidP="00FD7F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PAKIET DLA DZIECKA GRUPY „0”:  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1.,,Supersmyki”, karty pracy cz. 1-4 wyd. Mac.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2. Wyprawka plastyczna - ,,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Supersmyki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</w:rPr>
        <w:t>” wyd. Mac. </w:t>
      </w:r>
    </w:p>
    <w:p w:rsid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3. Zeszyt (litery i liczby) - ,,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</w:rPr>
        <w:t>Supersmyki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</w:rPr>
        <w:t>” wyd. Mac.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UWAGA!</w:t>
      </w:r>
    </w:p>
    <w:p w:rsidR="00FD7F34" w:rsidRPr="00FD7F34" w:rsidRDefault="00FD7F34" w:rsidP="00FD7F3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Zamówienie podręcznik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ów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konsultanta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MAC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nastąpi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początku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roku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szkolnego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przez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wychowawcę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klasy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> Kontakt z konsultantem  oś</w:t>
      </w:r>
      <w:proofErr w:type="spellStart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wiatowym</w:t>
      </w:r>
      <w:proofErr w:type="spellEnd"/>
      <w:r w:rsidRPr="00FD7F34">
        <w:rPr>
          <w:rFonts w:ascii="Times New Roman" w:hAnsi="Times New Roman" w:cs="Times New Roman"/>
          <w:color w:val="333333"/>
          <w:sz w:val="24"/>
          <w:szCs w:val="24"/>
          <w:lang w:val="en-US"/>
        </w:rPr>
        <w:t>: </w:t>
      </w:r>
    </w:p>
    <w:p w:rsidR="00FD7F34" w:rsidRPr="00FD7F34" w:rsidRDefault="00FD7F34" w:rsidP="00FD7F34">
      <w:pPr>
        <w:autoSpaceDE w:val="0"/>
        <w:autoSpaceDN w:val="0"/>
        <w:adjustRightInd w:val="0"/>
        <w:spacing w:after="150" w:line="288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D7F34">
        <w:rPr>
          <w:rFonts w:ascii="Times New Roman" w:hAnsi="Times New Roman" w:cs="Times New Roman"/>
          <w:color w:val="333333"/>
          <w:sz w:val="24"/>
          <w:szCs w:val="24"/>
        </w:rPr>
        <w:t xml:space="preserve">Tel . 505 055 035   lub: </w:t>
      </w:r>
      <w:hyperlink r:id="rId4" w:history="1">
        <w:r w:rsidRPr="00FD7F34">
          <w:rPr>
            <w:rFonts w:ascii="Times New Roman" w:hAnsi="Times New Roman" w:cs="Times New Roman"/>
            <w:color w:val="333333"/>
            <w:sz w:val="24"/>
            <w:szCs w:val="24"/>
          </w:rPr>
          <w:t>www.mac.pl</w:t>
        </w:r>
      </w:hyperlink>
      <w:r w:rsidRPr="00FD7F3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D7F34" w:rsidRPr="00FD7F34" w:rsidRDefault="00FD7F34" w:rsidP="00FD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34" w:rsidRPr="00FD7F34" w:rsidRDefault="00FD7F34" w:rsidP="00FD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B4" w:rsidRPr="00FD7F34" w:rsidRDefault="00306DB4">
      <w:pPr>
        <w:rPr>
          <w:rFonts w:ascii="Times New Roman" w:hAnsi="Times New Roman" w:cs="Times New Roman"/>
          <w:sz w:val="24"/>
          <w:szCs w:val="24"/>
        </w:rPr>
      </w:pPr>
    </w:p>
    <w:sectPr w:rsidR="00306DB4" w:rsidRPr="00FD7F34" w:rsidSect="002724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F34"/>
    <w:rsid w:val="00306DB4"/>
    <w:rsid w:val="00DA722A"/>
    <w:rsid w:val="00EF5997"/>
    <w:rsid w:val="00F00FC7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3C77"/>
  <w15:docId w15:val="{EB2D1311-2A54-46C2-ADF0-FC4DD33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1822</Characters>
  <Application>Microsoft Office Word</Application>
  <DocSecurity>0</DocSecurity>
  <Lines>15</Lines>
  <Paragraphs>4</Paragraphs>
  <ScaleCrop>false</ScaleCrop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</cp:lastModifiedBy>
  <cp:revision>4</cp:revision>
  <dcterms:created xsi:type="dcterms:W3CDTF">2021-08-15T16:48:00Z</dcterms:created>
  <dcterms:modified xsi:type="dcterms:W3CDTF">2021-08-18T07:03:00Z</dcterms:modified>
</cp:coreProperties>
</file>